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f69bc191b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 VIKEN HOLDING AS.</w:t>
      </w:r>
    </w:p>
    <w:sectPr>
      <w:headerReference xmlns:r="http://schemas.openxmlformats.org/officeDocument/2006/relationships" w:type="default" r:id="R2b8ac161e2db483d"/>
      <w:footerReference xmlns:r="http://schemas.openxmlformats.org/officeDocument/2006/relationships" w:type="default" r:id="R81754bdc3f57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ac161e2db483d" /><Relationship Type="http://schemas.openxmlformats.org/officeDocument/2006/relationships/footer" Target="/word/footer1.xml" Id="R81754bdc3f574f8d" /></Relationships>
</file>