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668a64f9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AS</w:t>
      </w:r>
    </w:p>
    <w:sectPr>
      <w:headerReference xmlns:r="http://schemas.openxmlformats.org/officeDocument/2006/relationships" w:type="default" r:id="R3c9c930b469e4193"/>
      <w:footerReference xmlns:r="http://schemas.openxmlformats.org/officeDocument/2006/relationships" w:type="default" r:id="R3c76e817c223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c930b469e4193" /><Relationship Type="http://schemas.openxmlformats.org/officeDocument/2006/relationships/footer" Target="/word/footer1.xml" Id="R3c76e817c2234d94" /></Relationships>
</file>