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27546ed85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25dd1183e3284ec2"/>
      <w:footerReference xmlns:r="http://schemas.openxmlformats.org/officeDocument/2006/relationships" w:type="default" r:id="R495dab8ea7c0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d1183e3284ec2" /><Relationship Type="http://schemas.openxmlformats.org/officeDocument/2006/relationships/footer" Target="/word/footer1.xml" Id="R495dab8ea7c04ee6" /></Relationships>
</file>