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28e9b5555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TUNGASLETTA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e0a34f61fcee42b0"/>
      <w:footerReference xmlns:r="http://schemas.openxmlformats.org/officeDocument/2006/relationships" w:type="default" r:id="Re79ef1eac82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34f61fcee42b0" /><Relationship Type="http://schemas.openxmlformats.org/officeDocument/2006/relationships/footer" Target="/word/footer1.xml" Id="Re79ef1eac8234577" /></Relationships>
</file>