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5a83d877e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KÅPE AS</w:t>
      </w:r>
    </w:p>
    <w:sectPr>
      <w:headerReference xmlns:r="http://schemas.openxmlformats.org/officeDocument/2006/relationships" w:type="default" r:id="Rc1ed22817ebe47f5"/>
      <w:footerReference xmlns:r="http://schemas.openxmlformats.org/officeDocument/2006/relationships" w:type="default" r:id="R4b3ed9e13427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KÅPE AS   ·   Org.nr 918 098 151   ·   Gamle Kongevei 29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d22817ebe47f5" /><Relationship Type="http://schemas.openxmlformats.org/officeDocument/2006/relationships/footer" Target="/word/footer1.xml" Id="R4b3ed9e13427449d" /></Relationships>
</file>