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7485a79cc447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LULA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LULA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b39dd6a6b024be3"/>
      <w:footerReference xmlns:r="http://schemas.openxmlformats.org/officeDocument/2006/relationships" w:type="default" r:id="R11f3d5c8e23a45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LULA INVEST AS   ·   Org.nr 918 087 311   ·   c/o Kristoffer Langva, Bueveien 5   ·   0587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39dd6a6b024be3" /><Relationship Type="http://schemas.openxmlformats.org/officeDocument/2006/relationships/footer" Target="/word/footer1.xml" Id="R11f3d5c8e23a4562" /></Relationships>
</file>