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625afe67c42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TAURUS EIENDOM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TAURUS EIENDOM HOLDING AS</w:t>
      </w:r>
    </w:p>
    <w:sectPr>
      <w:headerReference xmlns:r="http://schemas.openxmlformats.org/officeDocument/2006/relationships" w:type="default" r:id="R06a98f2bfe8b4da2"/>
      <w:footerReference xmlns:r="http://schemas.openxmlformats.org/officeDocument/2006/relationships" w:type="default" r:id="R8eb8b9fa3f87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TAURUS EIENDOM HOLDING AS   ·   Org.nr 917 823 340   ·   c/o Karl-Ove Bjørnstad Eiendom AS, Fjordgata 80A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TAURUS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98f2bfe8b4da2" /><Relationship Type="http://schemas.openxmlformats.org/officeDocument/2006/relationships/footer" Target="/word/footer1.xml" Id="R8eb8b9fa3f8747e4" /></Relationships>
</file>