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d7f5e54d8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AS.</w:t>
      </w:r>
    </w:p>
    <w:sectPr>
      <w:headerReference xmlns:r="http://schemas.openxmlformats.org/officeDocument/2006/relationships" w:type="default" r:id="R8a0fc33bc27d43ed"/>
      <w:footerReference xmlns:r="http://schemas.openxmlformats.org/officeDocument/2006/relationships" w:type="default" r:id="R72b9430f9d61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fc33bc27d43ed" /><Relationship Type="http://schemas.openxmlformats.org/officeDocument/2006/relationships/footer" Target="/word/footer1.xml" Id="R72b9430f9d614f43" /></Relationships>
</file>