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94c867533e4c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NYLENDE AS, org.nr 917 697 213,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NYLENDE AS</w:t>
      </w:r>
    </w:p>
    <w:sectPr>
      <w:headerReference xmlns:r="http://schemas.openxmlformats.org/officeDocument/2006/relationships" w:type="default" r:id="Rdbe73a72ea4746ff"/>
      <w:footerReference xmlns:r="http://schemas.openxmlformats.org/officeDocument/2006/relationships" w:type="default" r:id="Rf420e372bfc042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NYLENDE AS   ·   Org.nr 917 697 213   ·   Skogfaret 33A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NYLENDE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e73a72ea4746ff" /><Relationship Type="http://schemas.openxmlformats.org/officeDocument/2006/relationships/footer" Target="/word/footer1.xml" Id="Rf420e372bfc042fb" /></Relationships>
</file>