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cb83faa5364d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NILSEN CAPITAL AS.</w:t>
      </w:r>
    </w:p>
    <w:sectPr>
      <w:headerReference xmlns:r="http://schemas.openxmlformats.org/officeDocument/2006/relationships" w:type="default" r:id="R768369b97cf84a43"/>
      <w:footerReference xmlns:r="http://schemas.openxmlformats.org/officeDocument/2006/relationships" w:type="default" r:id="Rebedec7e60c4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369b97cf84a43" /><Relationship Type="http://schemas.openxmlformats.org/officeDocument/2006/relationships/footer" Target="/word/footer1.xml" Id="Rebedec7e60c4445c" /></Relationships>
</file>