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2812c994d45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TOGRO HOLDING AS.</w:t>
      </w:r>
    </w:p>
    <w:sectPr>
      <w:headerReference xmlns:r="http://schemas.openxmlformats.org/officeDocument/2006/relationships" w:type="default" r:id="Reb44032e01754c73"/>
      <w:footerReference xmlns:r="http://schemas.openxmlformats.org/officeDocument/2006/relationships" w:type="default" r:id="Rb9ddda7e1d224b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44032e01754c73" /><Relationship Type="http://schemas.openxmlformats.org/officeDocument/2006/relationships/footer" Target="/word/footer1.xml" Id="Rb9ddda7e1d224b64" /></Relationships>
</file>