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fc7c5bb9f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FOKI AS</w:t>
      </w:r>
    </w:p>
    <w:sectPr>
      <w:headerReference xmlns:r="http://schemas.openxmlformats.org/officeDocument/2006/relationships" w:type="default" r:id="R06ffb66cbc7b4edb"/>
      <w:footerReference xmlns:r="http://schemas.openxmlformats.org/officeDocument/2006/relationships" w:type="default" r:id="R42b70c8a437f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fb66cbc7b4edb" /><Relationship Type="http://schemas.openxmlformats.org/officeDocument/2006/relationships/footer" Target="/word/footer1.xml" Id="R42b70c8a437f4ee8" /></Relationships>
</file>