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271bd2bf9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babddcea4f0b4b4b"/>
      <w:footerReference xmlns:r="http://schemas.openxmlformats.org/officeDocument/2006/relationships" w:type="default" r:id="R89866b34f5b7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ddcea4f0b4b4b" /><Relationship Type="http://schemas.openxmlformats.org/officeDocument/2006/relationships/footer" Target="/word/footer1.xml" Id="R89866b34f5b7419a" /></Relationships>
</file>