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1c5a56454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STOREBRAND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2e4cbff35b91485b"/>
      <w:footerReference xmlns:r="http://schemas.openxmlformats.org/officeDocument/2006/relationships" w:type="default" r:id="R5d69cd84034c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cbff35b91485b" /><Relationship Type="http://schemas.openxmlformats.org/officeDocument/2006/relationships/footer" Target="/word/footer1.xml" Id="R5d69cd84034c46b6" /></Relationships>
</file>