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13d5b22a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 HOLDING AS, org.nr 916 102 887,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96ab53d97b494825"/>
      <w:footerReference xmlns:r="http://schemas.openxmlformats.org/officeDocument/2006/relationships" w:type="default" r:id="R5edf3f98ef8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b53d97b494825" /><Relationship Type="http://schemas.openxmlformats.org/officeDocument/2006/relationships/footer" Target="/word/footer1.xml" Id="R5edf3f98ef894732" /></Relationships>
</file>