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536f00fd342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ITAKO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ITAKO AS</w:t>
      </w:r>
    </w:p>
    <w:sectPr>
      <w:headerReference xmlns:r="http://schemas.openxmlformats.org/officeDocument/2006/relationships" w:type="default" r:id="R9eaf3ba370e244c5"/>
      <w:footerReference xmlns:r="http://schemas.openxmlformats.org/officeDocument/2006/relationships" w:type="default" r:id="R1c70de054735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f3ba370e244c5" /><Relationship Type="http://schemas.openxmlformats.org/officeDocument/2006/relationships/footer" Target="/word/footer1.xml" Id="R1c70de0547354775" /></Relationships>
</file>