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401c1ba6104d6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REVISJONSFIRMA ELIASSEN AS.</w:t>
      </w:r>
    </w:p>
    <w:sectPr>
      <w:headerReference xmlns:r="http://schemas.openxmlformats.org/officeDocument/2006/relationships" w:type="default" r:id="Rfa564a06dabf4608"/>
      <w:footerReference xmlns:r="http://schemas.openxmlformats.org/officeDocument/2006/relationships" w:type="default" r:id="R9beb2a9b2b5842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 ELIASSEN AS   ·   Org.nr 915 380 875   ·   Skippergata 2   ·   4611 KRISTIANSAND S   ·   khe@eaudit.no   ·   www.eaudit.no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 ELIASSEN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564a06dabf4608" /><Relationship Type="http://schemas.openxmlformats.org/officeDocument/2006/relationships/footer" Target="/word/footer1.xml" Id="R9beb2a9b2b584202" /></Relationships>
</file>