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b2c86702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0136c51344f34909"/>
      <w:footerReference xmlns:r="http://schemas.openxmlformats.org/officeDocument/2006/relationships" w:type="default" r:id="R305783b5974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6c51344f34909" /><Relationship Type="http://schemas.openxmlformats.org/officeDocument/2006/relationships/footer" Target="/word/footer1.xml" Id="R305783b597424fed" /></Relationships>
</file>