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4ed3e7e4443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BJERKVIK INVEST AS, org.nr 915 023 207,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INVEST AS</w:t>
      </w:r>
    </w:p>
    <w:sectPr>
      <w:headerReference xmlns:r="http://schemas.openxmlformats.org/officeDocument/2006/relationships" w:type="default" r:id="R1fa267b4d21945c1"/>
      <w:footerReference xmlns:r="http://schemas.openxmlformats.org/officeDocument/2006/relationships" w:type="default" r:id="R5e09b9efd4d7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INVEST AS   ·   Org.nr 915 023 207   ·   Steinsvikkroken 31C   ·   5237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267b4d21945c1" /><Relationship Type="http://schemas.openxmlformats.org/officeDocument/2006/relationships/footer" Target="/word/footer1.xml" Id="R5e09b9efd4d742d1" /></Relationships>
</file>