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4705ba899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Lauvstad,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HAGAR AS</w:t>
      </w:r>
    </w:p>
    <w:sectPr>
      <w:headerReference xmlns:r="http://schemas.openxmlformats.org/officeDocument/2006/relationships" w:type="default" r:id="Ra97c45fc835b4f0e"/>
      <w:footerReference xmlns:r="http://schemas.openxmlformats.org/officeDocument/2006/relationships" w:type="default" r:id="R61a329bedcaa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c45fc835b4f0e" /><Relationship Type="http://schemas.openxmlformats.org/officeDocument/2006/relationships/footer" Target="/word/footer1.xml" Id="R61a329bedcaa4327" /></Relationships>
</file>