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14f6bd4cc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HENKA REVISJON AS</w:t>
      </w:r>
    </w:p>
    <w:sectPr>
      <w:headerReference xmlns:r="http://schemas.openxmlformats.org/officeDocument/2006/relationships" w:type="default" r:id="Rd0a70a99815142b3"/>
      <w:footerReference xmlns:r="http://schemas.openxmlformats.org/officeDocument/2006/relationships" w:type="default" r:id="Rfa299f74d71b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70a99815142b3" /><Relationship Type="http://schemas.openxmlformats.org/officeDocument/2006/relationships/footer" Target="/word/footer1.xml" Id="Rfa299f74d71b40e5" /></Relationships>
</file>