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af8073065f42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EIKA ØKONOMI ASKIM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EIKA ØKONOMI ASKIM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f4902e93d84c7f"/>
      <w:footerReference xmlns:r="http://schemas.openxmlformats.org/officeDocument/2006/relationships" w:type="default" r:id="Rd34efa1e1ab54a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ASKIM AS   ·   Org.nr 914 716 616   ·   Stasjonsmester Frosts gate 18   ·   1830 ASKIM   ·   Tlf. 69 10 94 00   ·   post@onac.no   ·   www.eikaokonomi.no/ost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f4902e93d84c7f" /><Relationship Type="http://schemas.openxmlformats.org/officeDocument/2006/relationships/footer" Target="/word/footer1.xml" Id="Rd34efa1e1ab54a18" /></Relationships>
</file>