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2b475066b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JHESTÅS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66c957aacf94fee"/>
      <w:footerReference xmlns:r="http://schemas.openxmlformats.org/officeDocument/2006/relationships" w:type="default" r:id="Rcf4dc8c6c49c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c957aacf94fee" /><Relationship Type="http://schemas.openxmlformats.org/officeDocument/2006/relationships/footer" Target="/word/footer1.xml" Id="Rcf4dc8c6c49c482d" /></Relationships>
</file>