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c20a120a9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KAMILLION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KAMILLION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5649001ea4eb5"/>
      <w:footerReference xmlns:r="http://schemas.openxmlformats.org/officeDocument/2006/relationships" w:type="default" r:id="Rd746bb8b6bb0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KAMILLION AS   ·   Org.nr 914 549 396   ·   Kringsjåvegen 11B   ·   6414 MOLDE   ·   kbrunvoll@gmail.com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KAMILLION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5649001ea4eb5" /><Relationship Type="http://schemas.openxmlformats.org/officeDocument/2006/relationships/footer" Target="/word/footer1.xml" Id="Rd746bb8b6bb04184" /></Relationships>
</file>