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53e28ca1b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STALL CBL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adda7a7f5a94d5d"/>
      <w:footerReference xmlns:r="http://schemas.openxmlformats.org/officeDocument/2006/relationships" w:type="default" r:id="R7c3faf590556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da7a7f5a94d5d" /><Relationship Type="http://schemas.openxmlformats.org/officeDocument/2006/relationships/footer" Target="/word/footer1.xml" Id="R7c3faf5905564988" /></Relationships>
</file>