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bc968befb4e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FINYIELD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FINYIELD AS</w:t>
      </w:r>
    </w:p>
    <w:sectPr>
      <w:headerReference xmlns:r="http://schemas.openxmlformats.org/officeDocument/2006/relationships" w:type="default" r:id="Rcc32aeaea623421c"/>
      <w:footerReference xmlns:r="http://schemas.openxmlformats.org/officeDocument/2006/relationships" w:type="default" r:id="R2c6213452090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FINYIELD AS   ·   Org.nr 913 442 695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FINYIELD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2aeaea623421c" /><Relationship Type="http://schemas.openxmlformats.org/officeDocument/2006/relationships/footer" Target="/word/footer1.xml" Id="R2c62134520904e3c" /></Relationships>
</file>