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20d996791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 INVEST AS</w:t>
      </w:r>
    </w:p>
    <w:sectPr>
      <w:headerReference xmlns:r="http://schemas.openxmlformats.org/officeDocument/2006/relationships" w:type="default" r:id="Rbd7d4b8788664c0c"/>
      <w:footerReference xmlns:r="http://schemas.openxmlformats.org/officeDocument/2006/relationships" w:type="default" r:id="R2b9b9c53d25a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d4b8788664c0c" /><Relationship Type="http://schemas.openxmlformats.org/officeDocument/2006/relationships/footer" Target="/word/footer1.xml" Id="R2b9b9c53d25a42f3" /></Relationships>
</file>