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dcb9fe9438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ABI INVEST AS</w:t>
      </w:r>
    </w:p>
    <w:sectPr>
      <w:headerReference xmlns:r="http://schemas.openxmlformats.org/officeDocument/2006/relationships" w:type="default" r:id="R3a5a1d412c9a4dfc"/>
      <w:footerReference xmlns:r="http://schemas.openxmlformats.org/officeDocument/2006/relationships" w:type="default" r:id="Rfd0b296e29c544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ABI INVEST AS   ·   Org.nr 912 882 934   ·   Kvålsberget 22   ·   4345 BRYNE   ·   arne.birkeland@no.pwc.com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5a1d412c9a4dfc" /><Relationship Type="http://schemas.openxmlformats.org/officeDocument/2006/relationships/footer" Target="/word/footer1.xml" Id="Rfd0b296e29c54474" /></Relationships>
</file>