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951be26ca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838f27ce353246c2"/>
      <w:footerReference xmlns:r="http://schemas.openxmlformats.org/officeDocument/2006/relationships" w:type="default" r:id="Rcdac04eec70d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f27ce353246c2" /><Relationship Type="http://schemas.openxmlformats.org/officeDocument/2006/relationships/footer" Target="/word/footer1.xml" Id="Rcdac04eec70d4210" /></Relationships>
</file>