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ea41accf9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MILLE AS, org.nr 912 348 091,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443726aad3f4494e"/>
      <w:footerReference xmlns:r="http://schemas.openxmlformats.org/officeDocument/2006/relationships" w:type="default" r:id="Ra1bb81dbf4d8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726aad3f4494e" /><Relationship Type="http://schemas.openxmlformats.org/officeDocument/2006/relationships/footer" Target="/word/footer1.xml" Id="Ra1bb81dbf4d84382" /></Relationships>
</file>