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cb586cc30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ELLIS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47926fc04d1040ce"/>
      <w:footerReference xmlns:r="http://schemas.openxmlformats.org/officeDocument/2006/relationships" w:type="default" r:id="Rc09fa7953c7b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26fc04d1040ce" /><Relationship Type="http://schemas.openxmlformats.org/officeDocument/2006/relationships/footer" Target="/word/footer1.xml" Id="Rc09fa7953c7b4e47" /></Relationships>
</file>