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d44944d984b7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HAKKEBO HOLDING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85b1d933de504e6f"/>
      <w:footerReference xmlns:r="http://schemas.openxmlformats.org/officeDocument/2006/relationships" w:type="default" r:id="R83b4a9337de54c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1d933de504e6f" /><Relationship Type="http://schemas.openxmlformats.org/officeDocument/2006/relationships/footer" Target="/word/footer1.xml" Id="R83b4a9337de54ce8" /></Relationships>
</file>