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280b0628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1b18daeef4a4b"/>
      <w:footerReference xmlns:r="http://schemas.openxmlformats.org/officeDocument/2006/relationships" w:type="default" r:id="Rc0bd661f0f5d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1b18daeef4a4b" /><Relationship Type="http://schemas.openxmlformats.org/officeDocument/2006/relationships/footer" Target="/word/footer1.xml" Id="Rc0bd661f0f5d4942" /></Relationships>
</file>