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756dca408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303532ed84d58"/>
      <w:footerReference xmlns:r="http://schemas.openxmlformats.org/officeDocument/2006/relationships" w:type="default" r:id="R6d047fb7bec4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ENTREPRENØR AS   ·   Org.nr 911 982 188   ·   Høyangervegen 80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303532ed84d58" /><Relationship Type="http://schemas.openxmlformats.org/officeDocument/2006/relationships/footer" Target="/word/footer1.xml" Id="R6d047fb7bec445d3" /></Relationships>
</file>