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2e0cc7bad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MOLAND TOTAL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MOLAND TOTAL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a7274eb964be9"/>
      <w:footerReference xmlns:r="http://schemas.openxmlformats.org/officeDocument/2006/relationships" w:type="default" r:id="Rfd5c7f534708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a7274eb964be9" /><Relationship Type="http://schemas.openxmlformats.org/officeDocument/2006/relationships/footer" Target="/word/footer1.xml" Id="Rfd5c7f5347084287" /></Relationships>
</file>