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af8f47db74e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Skrova,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ROY STOKVIK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dff38a0d8556436d"/>
      <w:footerReference xmlns:r="http://schemas.openxmlformats.org/officeDocument/2006/relationships" w:type="default" r:id="Raa29f9c2e81248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38a0d8556436d" /><Relationship Type="http://schemas.openxmlformats.org/officeDocument/2006/relationships/footer" Target="/word/footer1.xml" Id="Raa29f9c2e81248ba" /></Relationships>
</file>