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9f2ea9d9a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798b8948d4c0a"/>
      <w:footerReference xmlns:r="http://schemas.openxmlformats.org/officeDocument/2006/relationships" w:type="default" r:id="Rcecbe1bb0d1d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HOLDING AS   ·   Org.nr 911 742 292   ·   Vetleseten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798b8948d4c0a" /><Relationship Type="http://schemas.openxmlformats.org/officeDocument/2006/relationships/footer" Target="/word/footer1.xml" Id="Rcecbe1bb0d1d4c41" /></Relationships>
</file>