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874f4512b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JONAS ERIKSEN AS.</w:t>
      </w:r>
    </w:p>
    <w:sectPr>
      <w:headerReference xmlns:r="http://schemas.openxmlformats.org/officeDocument/2006/relationships" w:type="default" r:id="R268226f201364b6e"/>
      <w:footerReference xmlns:r="http://schemas.openxmlformats.org/officeDocument/2006/relationships" w:type="default" r:id="R190aeee6d325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226f201364b6e" /><Relationship Type="http://schemas.openxmlformats.org/officeDocument/2006/relationships/footer" Target="/word/footer1.xml" Id="R190aeee6d325437c" /></Relationships>
</file>