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daae4fea5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SKÅTTERØD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SKÅTTERØD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695f87f374062"/>
      <w:footerReference xmlns:r="http://schemas.openxmlformats.org/officeDocument/2006/relationships" w:type="default" r:id="R08543a503e34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SKÅTTERØD AS   ·   Org.nr 899 115 872   ·   Utsikten 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SKÅTTERØD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695f87f374062" /><Relationship Type="http://schemas.openxmlformats.org/officeDocument/2006/relationships/footer" Target="/word/footer1.xml" Id="R08543a503e3448d7" /></Relationships>
</file>