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b35856116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HEROSC INVEST AS, org.nr 897 906 392,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dea4320804714d7a"/>
      <w:footerReference xmlns:r="http://schemas.openxmlformats.org/officeDocument/2006/relationships" w:type="default" r:id="R48e9144ae289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4320804714d7a" /><Relationship Type="http://schemas.openxmlformats.org/officeDocument/2006/relationships/footer" Target="/word/footer1.xml" Id="R48e9144ae2894924" /></Relationships>
</file>