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2decf3fdc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FRONTA AS, org.nr 897 768 232,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51fe10154639424a"/>
      <w:footerReference xmlns:r="http://schemas.openxmlformats.org/officeDocument/2006/relationships" w:type="default" r:id="R209d576f97a9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e10154639424a" /><Relationship Type="http://schemas.openxmlformats.org/officeDocument/2006/relationships/footer" Target="/word/footer1.xml" Id="R209d576f97a94fbd" /></Relationships>
</file>