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178a2b7aa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MIDTSTØL INVEST AS, org.nr 890 565 352,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3f10052f755c45fd"/>
      <w:footerReference xmlns:r="http://schemas.openxmlformats.org/officeDocument/2006/relationships" w:type="default" r:id="Re9b808c85c3d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052f755c45fd" /><Relationship Type="http://schemas.openxmlformats.org/officeDocument/2006/relationships/footer" Target="/word/footer1.xml" Id="Re9b808c85c3d4b5f" /></Relationships>
</file>