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ec4af3c56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7bb8a67b7a430a"/>
      <w:footerReference xmlns:r="http://schemas.openxmlformats.org/officeDocument/2006/relationships" w:type="default" r:id="R4f9c0512b9a2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OLSEN HOLDING AS   ·   Org.nr 889 192 062   ·   Råkbakken 47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7bb8a67b7a430a" /><Relationship Type="http://schemas.openxmlformats.org/officeDocument/2006/relationships/footer" Target="/word/footer1.xml" Id="R4f9c0512b9a24b89" /></Relationships>
</file>