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9fbdbd8a5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INVEST AS</w:t>
      </w:r>
    </w:p>
    <w:sectPr>
      <w:headerReference xmlns:r="http://schemas.openxmlformats.org/officeDocument/2006/relationships" w:type="default" r:id="R56dba18a7b1d4c53"/>
      <w:footerReference xmlns:r="http://schemas.openxmlformats.org/officeDocument/2006/relationships" w:type="default" r:id="Rccc76b0a54f6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ba18a7b1d4c53" /><Relationship Type="http://schemas.openxmlformats.org/officeDocument/2006/relationships/footer" Target="/word/footer1.xml" Id="Rccc76b0a54f6414c" /></Relationships>
</file>