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2e00dd62a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HSR INVEST AS.</w:t>
      </w:r>
    </w:p>
    <w:sectPr>
      <w:headerReference xmlns:r="http://schemas.openxmlformats.org/officeDocument/2006/relationships" w:type="default" r:id="Rb61540a1bccf41ca"/>
      <w:footerReference xmlns:r="http://schemas.openxmlformats.org/officeDocument/2006/relationships" w:type="default" r:id="R1bf0a6d4b22a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40a1bccf41ca" /><Relationship Type="http://schemas.openxmlformats.org/officeDocument/2006/relationships/footer" Target="/word/footer1.xml" Id="R1bf0a6d4b22a469d" /></Relationships>
</file>