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03b1aa6a6e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POLLUX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POLLUX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2502d0cf4a4388"/>
      <w:footerReference xmlns:r="http://schemas.openxmlformats.org/officeDocument/2006/relationships" w:type="default" r:id="R85cf740a9ebf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POLLUX HOLDING AS   ·   Org.nr 888 667 342   ·   Fagertunveien 12A   ·   0281 OSLO   ·   Tlf. 23 23 34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POLLUX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502d0cf4a4388" /><Relationship Type="http://schemas.openxmlformats.org/officeDocument/2006/relationships/footer" Target="/word/footer1.xml" Id="R85cf740a9ebf48ec" /></Relationships>
</file>