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668a1e6dbe4b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MANAGEMENT AS</w:t>
      </w:r>
    </w:p>
    <w:sectPr>
      <w:headerReference xmlns:r="http://schemas.openxmlformats.org/officeDocument/2006/relationships" w:type="default" r:id="R0bdc787e060844fc"/>
      <w:footerReference xmlns:r="http://schemas.openxmlformats.org/officeDocument/2006/relationships" w:type="default" r:id="Rc1c78ef5d23c4f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MANAGEMENT AS   ·   Org.nr 888 623 892   ·   Stortorget 28   ·   2000 LILLESTRØM   ·   Tlf. 63 89 77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dc787e060844fc" /><Relationship Type="http://schemas.openxmlformats.org/officeDocument/2006/relationships/footer" Target="/word/footer1.xml" Id="Rc1c78ef5d23c4f6b" /></Relationships>
</file>