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71477ef324a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ABACUS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HOLDING AS</w:t>
      </w:r>
    </w:p>
    <w:sectPr>
      <w:headerReference xmlns:r="http://schemas.openxmlformats.org/officeDocument/2006/relationships" w:type="default" r:id="R3071f4be2c6d4b57"/>
      <w:footerReference xmlns:r="http://schemas.openxmlformats.org/officeDocument/2006/relationships" w:type="default" r:id="Re36f6f86c9c1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1f4be2c6d4b57" /><Relationship Type="http://schemas.openxmlformats.org/officeDocument/2006/relationships/footer" Target="/word/footer1.xml" Id="Re36f6f86c9c14027" /></Relationships>
</file>