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b5ff4c109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983552423c804a82"/>
      <w:footerReference xmlns:r="http://schemas.openxmlformats.org/officeDocument/2006/relationships" w:type="default" r:id="Rac63b41983e5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552423c804a82" /><Relationship Type="http://schemas.openxmlformats.org/officeDocument/2006/relationships/footer" Target="/word/footer1.xml" Id="Rac63b41983e54537" /></Relationships>
</file>