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554b8c60a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STORØ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804f379ba984f5e"/>
      <w:footerReference xmlns:r="http://schemas.openxmlformats.org/officeDocument/2006/relationships" w:type="default" r:id="R2697ca47cc8b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4f379ba984f5e" /><Relationship Type="http://schemas.openxmlformats.org/officeDocument/2006/relationships/footer" Target="/word/footer1.xml" Id="R2697ca47cc8b45e5" /></Relationships>
</file>